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60C6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60C6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60C63">
        <w:rPr>
          <w:rFonts w:ascii="Century" w:hAnsi="Century"/>
          <w:b/>
          <w:sz w:val="24"/>
          <w:szCs w:val="24"/>
        </w:rPr>
        <w:t>Герину Петру Володимировичу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60C6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60C63">
        <w:rPr>
          <w:rFonts w:ascii="Century" w:hAnsi="Century"/>
          <w:b/>
          <w:sz w:val="24"/>
          <w:szCs w:val="24"/>
        </w:rPr>
        <w:t>вул. Любінська,14, с.Черляни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60C63">
        <w:rPr>
          <w:rFonts w:ascii="Century" w:hAnsi="Century"/>
          <w:sz w:val="24"/>
          <w:szCs w:val="24"/>
        </w:rPr>
        <w:t>Герину Петру Володимировичу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60C6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60C63">
        <w:rPr>
          <w:rFonts w:ascii="Century" w:hAnsi="Century"/>
          <w:sz w:val="24"/>
          <w:szCs w:val="24"/>
        </w:rPr>
        <w:t>вул. Любінська,14, с.Черляни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60C63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60C63">
        <w:rPr>
          <w:rFonts w:ascii="Century" w:hAnsi="Century"/>
          <w:bCs/>
          <w:sz w:val="24"/>
          <w:szCs w:val="24"/>
        </w:rPr>
        <w:t>Герину Петру Володимировичу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60C63">
        <w:rPr>
          <w:rFonts w:ascii="Century" w:hAnsi="Century"/>
          <w:bCs/>
          <w:sz w:val="24"/>
          <w:szCs w:val="24"/>
        </w:rPr>
        <w:t>0,1262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60C63">
        <w:rPr>
          <w:rFonts w:ascii="Century" w:hAnsi="Century"/>
          <w:bCs/>
          <w:sz w:val="24"/>
          <w:szCs w:val="24"/>
        </w:rPr>
        <w:t>4620988000:07:003:0113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60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60C63">
        <w:rPr>
          <w:rFonts w:ascii="Century" w:hAnsi="Century"/>
          <w:bCs/>
          <w:sz w:val="24"/>
          <w:szCs w:val="24"/>
        </w:rPr>
        <w:t>вул. Любінська,14, с.Черляни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60C63">
        <w:rPr>
          <w:rFonts w:ascii="Century" w:hAnsi="Century"/>
          <w:bCs/>
          <w:sz w:val="24"/>
          <w:szCs w:val="24"/>
        </w:rPr>
        <w:t>Герину Петру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60C63">
        <w:rPr>
          <w:rFonts w:ascii="Century" w:hAnsi="Century"/>
          <w:bCs/>
          <w:sz w:val="24"/>
          <w:szCs w:val="24"/>
        </w:rPr>
        <w:t>0,1262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60C63">
        <w:rPr>
          <w:rFonts w:ascii="Century" w:hAnsi="Century"/>
          <w:bCs/>
          <w:sz w:val="24"/>
          <w:szCs w:val="24"/>
        </w:rPr>
        <w:t>4620988000:07:003:0113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60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60C63">
        <w:rPr>
          <w:rFonts w:ascii="Century" w:hAnsi="Century"/>
          <w:bCs/>
          <w:sz w:val="24"/>
          <w:szCs w:val="24"/>
        </w:rPr>
        <w:t>вул. Любінська,14, с.Черляни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60C63">
        <w:rPr>
          <w:rFonts w:ascii="Century" w:hAnsi="Century"/>
          <w:bCs/>
          <w:sz w:val="24"/>
          <w:szCs w:val="24"/>
        </w:rPr>
        <w:t>Герину Петру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C63" w:rsidRDefault="00C60C63" w:rsidP="00381483">
      <w:pPr>
        <w:spacing w:after="0" w:line="240" w:lineRule="auto"/>
      </w:pPr>
      <w:r>
        <w:separator/>
      </w:r>
    </w:p>
  </w:endnote>
  <w:endnote w:type="continuationSeparator" w:id="0">
    <w:p w:rsidR="00C60C63" w:rsidRDefault="00C60C6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C63" w:rsidRDefault="00C60C63" w:rsidP="00381483">
      <w:pPr>
        <w:spacing w:after="0" w:line="240" w:lineRule="auto"/>
      </w:pPr>
      <w:r>
        <w:separator/>
      </w:r>
    </w:p>
  </w:footnote>
  <w:footnote w:type="continuationSeparator" w:id="0">
    <w:p w:rsidR="00C60C63" w:rsidRDefault="00C60C6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60C63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